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9" w:type="dxa"/>
        <w:tblLayout w:type="fixed"/>
        <w:tblLook w:val="0000" w:firstRow="0" w:lastRow="0" w:firstColumn="0" w:lastColumn="0" w:noHBand="0" w:noVBand="0"/>
      </w:tblPr>
      <w:tblGrid>
        <w:gridCol w:w="108"/>
        <w:gridCol w:w="284"/>
        <w:gridCol w:w="567"/>
        <w:gridCol w:w="283"/>
        <w:gridCol w:w="1560"/>
        <w:gridCol w:w="992"/>
        <w:gridCol w:w="3544"/>
        <w:gridCol w:w="567"/>
        <w:gridCol w:w="1559"/>
        <w:gridCol w:w="1045"/>
      </w:tblGrid>
      <w:tr w:rsidR="004F1ED7" w:rsidRPr="006E3F1D" w:rsidTr="00B9557B">
        <w:trPr>
          <w:gridBefore w:val="1"/>
          <w:wBefore w:w="108" w:type="dxa"/>
          <w:trHeight w:hRule="exact" w:val="2244"/>
        </w:trPr>
        <w:tc>
          <w:tcPr>
            <w:tcW w:w="10401" w:type="dxa"/>
            <w:gridSpan w:val="9"/>
          </w:tcPr>
          <w:p w:rsidR="004F1ED7" w:rsidRPr="006E3F1D" w:rsidRDefault="004F1ED7" w:rsidP="00B9557B">
            <w:pPr>
              <w:spacing w:before="60"/>
              <w:jc w:val="center"/>
              <w:rPr>
                <w:sz w:val="20"/>
                <w:szCs w:val="20"/>
              </w:rPr>
            </w:pPr>
            <w:r w:rsidRPr="006E3F1D">
              <w:rPr>
                <w:sz w:val="20"/>
                <w:szCs w:val="20"/>
              </w:rPr>
              <w:t>МИНФИН РОССИИ</w:t>
            </w:r>
          </w:p>
          <w:p w:rsidR="004F1ED7" w:rsidRPr="006E3F1D" w:rsidRDefault="004F1ED7" w:rsidP="00B9557B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6E3F1D">
              <w:rPr>
                <w:bCs/>
                <w:sz w:val="20"/>
              </w:rPr>
              <w:t>ФЕДЕРАЛЬНАЯ НАЛОГОВАЯ СЛУЖБА</w:t>
            </w:r>
          </w:p>
          <w:p w:rsidR="004F1ED7" w:rsidRPr="006E3F1D" w:rsidRDefault="004F1ED7" w:rsidP="00B9557B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4F1ED7" w:rsidRPr="006E3F1D" w:rsidRDefault="004F1ED7" w:rsidP="00B9557B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E3F1D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4F1ED7" w:rsidRPr="006E3F1D" w:rsidRDefault="004F1ED7" w:rsidP="00B9557B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6E3F1D">
              <w:rPr>
                <w:sz w:val="22"/>
                <w:szCs w:val="22"/>
              </w:rPr>
              <w:t>(УФНС России по Республике Карелия)</w:t>
            </w:r>
          </w:p>
          <w:p w:rsidR="004F1ED7" w:rsidRPr="006E3F1D" w:rsidRDefault="004F1ED7" w:rsidP="00B9557B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4F1ED7" w:rsidRPr="006E3F1D" w:rsidRDefault="004F1ED7" w:rsidP="00B9557B">
            <w:pPr>
              <w:spacing w:before="60"/>
              <w:jc w:val="center"/>
              <w:rPr>
                <w:b/>
                <w:spacing w:val="30"/>
                <w:sz w:val="34"/>
                <w:szCs w:val="34"/>
              </w:rPr>
            </w:pPr>
            <w:r w:rsidRPr="006E3F1D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4F1ED7" w:rsidRPr="006E3F1D" w:rsidTr="00B9557B">
        <w:tblPrEx>
          <w:tblCellMar>
            <w:left w:w="75" w:type="dxa"/>
            <w:right w:w="75" w:type="dxa"/>
          </w:tblCellMar>
        </w:tblPrEx>
        <w:trPr>
          <w:gridBefore w:val="1"/>
          <w:wBefore w:w="108" w:type="dxa"/>
          <w:cantSplit/>
        </w:trPr>
        <w:tc>
          <w:tcPr>
            <w:tcW w:w="284" w:type="dxa"/>
          </w:tcPr>
          <w:p w:rsidR="004F1ED7" w:rsidRPr="006E3F1D" w:rsidRDefault="004F1ED7" w:rsidP="00B9557B">
            <w:r w:rsidRPr="006E3F1D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1ED7" w:rsidRPr="006E3F1D" w:rsidRDefault="004F1ED7" w:rsidP="00B9557B">
            <w:r>
              <w:t>10</w:t>
            </w:r>
          </w:p>
        </w:tc>
        <w:tc>
          <w:tcPr>
            <w:tcW w:w="283" w:type="dxa"/>
          </w:tcPr>
          <w:p w:rsidR="004F1ED7" w:rsidRPr="006E3F1D" w:rsidRDefault="004F1ED7" w:rsidP="00B9557B">
            <w:r w:rsidRPr="006E3F1D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1ED7" w:rsidRPr="006E3F1D" w:rsidRDefault="004F1ED7" w:rsidP="00B9557B">
            <w:r>
              <w:t>09</w:t>
            </w:r>
          </w:p>
        </w:tc>
        <w:tc>
          <w:tcPr>
            <w:tcW w:w="992" w:type="dxa"/>
          </w:tcPr>
          <w:p w:rsidR="004F1ED7" w:rsidRPr="006E3F1D" w:rsidRDefault="004F1ED7" w:rsidP="00B9557B">
            <w:r w:rsidRPr="006E3F1D">
              <w:t xml:space="preserve">20  </w:t>
            </w:r>
            <w:r>
              <w:t>19</w:t>
            </w:r>
            <w:r w:rsidRPr="006E3F1D">
              <w:t xml:space="preserve"> г.</w:t>
            </w:r>
          </w:p>
        </w:tc>
        <w:tc>
          <w:tcPr>
            <w:tcW w:w="3544" w:type="dxa"/>
          </w:tcPr>
          <w:p w:rsidR="004F1ED7" w:rsidRPr="006E3F1D" w:rsidRDefault="004F1ED7" w:rsidP="00B9557B"/>
        </w:tc>
        <w:tc>
          <w:tcPr>
            <w:tcW w:w="567" w:type="dxa"/>
          </w:tcPr>
          <w:p w:rsidR="004F1ED7" w:rsidRPr="006E3F1D" w:rsidRDefault="004F1ED7" w:rsidP="00B9557B">
            <w:r w:rsidRPr="006E3F1D">
              <w:t>№</w:t>
            </w:r>
          </w:p>
        </w:tc>
        <w:tc>
          <w:tcPr>
            <w:tcW w:w="2604" w:type="dxa"/>
            <w:gridSpan w:val="2"/>
            <w:tcBorders>
              <w:bottom w:val="single" w:sz="4" w:space="0" w:color="auto"/>
            </w:tcBorders>
          </w:tcPr>
          <w:p w:rsidR="004F1ED7" w:rsidRPr="002D117E" w:rsidRDefault="004F1ED7" w:rsidP="00B9557B">
            <w:pPr>
              <w:rPr>
                <w:lang w:val="en-US"/>
              </w:rPr>
            </w:pPr>
            <w:r>
              <w:t>02-02/133</w:t>
            </w:r>
            <w:r>
              <w:rPr>
                <w:lang w:val="en-US"/>
              </w:rPr>
              <w:t>@</w:t>
            </w:r>
          </w:p>
        </w:tc>
      </w:tr>
      <w:tr w:rsidR="004F1ED7" w:rsidRPr="006E3F1D" w:rsidTr="00B9557B">
        <w:trPr>
          <w:gridBefore w:val="1"/>
          <w:wBefore w:w="108" w:type="dxa"/>
        </w:trPr>
        <w:tc>
          <w:tcPr>
            <w:tcW w:w="284" w:type="dxa"/>
          </w:tcPr>
          <w:p w:rsidR="004F1ED7" w:rsidRPr="006E3F1D" w:rsidRDefault="004F1ED7" w:rsidP="00B9557B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F1ED7" w:rsidRPr="006E3F1D" w:rsidRDefault="004F1ED7" w:rsidP="00B9557B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4F1ED7" w:rsidRPr="006E3F1D" w:rsidRDefault="004F1ED7" w:rsidP="00B9557B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F1ED7" w:rsidRPr="006E3F1D" w:rsidRDefault="004F1ED7" w:rsidP="00B9557B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4F1ED7" w:rsidRPr="006E3F1D" w:rsidRDefault="004F1ED7" w:rsidP="00B9557B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4F1ED7" w:rsidRPr="006E3F1D" w:rsidRDefault="004F1ED7" w:rsidP="00B9557B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4F1ED7" w:rsidRPr="006E3F1D" w:rsidRDefault="004F1ED7" w:rsidP="00B9557B">
            <w:pPr>
              <w:jc w:val="center"/>
              <w:rPr>
                <w:sz w:val="16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</w:tcBorders>
          </w:tcPr>
          <w:p w:rsidR="004F1ED7" w:rsidRPr="006E3F1D" w:rsidRDefault="004F1ED7" w:rsidP="00B9557B">
            <w:pPr>
              <w:jc w:val="center"/>
              <w:rPr>
                <w:sz w:val="16"/>
              </w:rPr>
            </w:pPr>
          </w:p>
        </w:tc>
      </w:tr>
      <w:tr w:rsidR="004F1ED7" w:rsidRPr="006E3F1D" w:rsidTr="00B9557B">
        <w:trPr>
          <w:gridBefore w:val="1"/>
          <w:wBefore w:w="108" w:type="dxa"/>
          <w:trHeight w:hRule="exact" w:val="689"/>
        </w:trPr>
        <w:tc>
          <w:tcPr>
            <w:tcW w:w="10401" w:type="dxa"/>
            <w:gridSpan w:val="9"/>
          </w:tcPr>
          <w:p w:rsidR="004F1ED7" w:rsidRPr="006E3F1D" w:rsidRDefault="004F1ED7" w:rsidP="00B9557B">
            <w:pPr>
              <w:jc w:val="center"/>
              <w:rPr>
                <w:sz w:val="22"/>
              </w:rPr>
            </w:pPr>
            <w:r w:rsidRPr="006E3F1D">
              <w:rPr>
                <w:sz w:val="22"/>
              </w:rPr>
              <w:t>Город Петрозаводск</w:t>
            </w:r>
          </w:p>
        </w:tc>
      </w:tr>
      <w:tr w:rsidR="004F1ED7" w:rsidRPr="006E3F1D" w:rsidTr="00B9557B">
        <w:trPr>
          <w:gridAfter w:val="1"/>
          <w:wAfter w:w="1045" w:type="dxa"/>
          <w:trHeight w:hRule="exact" w:val="1167"/>
        </w:trPr>
        <w:tc>
          <w:tcPr>
            <w:tcW w:w="9464" w:type="dxa"/>
            <w:gridSpan w:val="9"/>
          </w:tcPr>
          <w:p w:rsidR="004F1ED7" w:rsidRPr="006E3F1D" w:rsidRDefault="004F1ED7" w:rsidP="00B9557B">
            <w:pPr>
              <w:tabs>
                <w:tab w:val="left" w:pos="8085"/>
              </w:tabs>
              <w:ind w:left="113" w:right="-586" w:firstLine="113"/>
              <w:jc w:val="center"/>
              <w:rPr>
                <w:sz w:val="20"/>
                <w:szCs w:val="20"/>
              </w:rPr>
            </w:pPr>
            <w:r w:rsidRPr="006E3F1D">
              <w:rPr>
                <w:sz w:val="20"/>
                <w:szCs w:val="20"/>
              </w:rPr>
              <w:t>О проведении конкурса на замещение вакантной должности государственной гражданской службы</w:t>
            </w:r>
            <w:r w:rsidRPr="006E3F1D">
              <w:rPr>
                <w:sz w:val="26"/>
                <w:szCs w:val="26"/>
              </w:rPr>
              <w:t xml:space="preserve"> </w:t>
            </w:r>
            <w:r w:rsidRPr="006E3F1D">
              <w:rPr>
                <w:sz w:val="20"/>
                <w:szCs w:val="20"/>
              </w:rPr>
              <w:t>в аппарате Управления Федеральной налоговой службы по Республике Карелия</w:t>
            </w:r>
          </w:p>
          <w:p w:rsidR="004F1ED7" w:rsidRPr="006E3F1D" w:rsidRDefault="004F1ED7" w:rsidP="00B9557B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</w:tc>
      </w:tr>
    </w:tbl>
    <w:p w:rsidR="004F1ED7" w:rsidRPr="006E3F1D" w:rsidRDefault="004F1ED7" w:rsidP="004F1ED7">
      <w:pPr>
        <w:tabs>
          <w:tab w:val="left" w:pos="8334"/>
        </w:tabs>
        <w:ind w:left="113" w:right="33" w:firstLine="738"/>
        <w:jc w:val="both"/>
        <w:rPr>
          <w:bCs/>
          <w:spacing w:val="40"/>
        </w:rPr>
      </w:pPr>
      <w:r w:rsidRPr="006E3F1D">
        <w:t xml:space="preserve"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приказом УФНС России по Республике Карелия </w:t>
      </w:r>
      <w:r w:rsidRPr="006E3F1D">
        <w:rPr>
          <w:color w:val="000000"/>
        </w:rPr>
        <w:t>от 19.08.2019 № 02-02/118@</w:t>
      </w:r>
      <w:r w:rsidRPr="006E3F1D">
        <w:rPr>
          <w:color w:val="FF0000"/>
        </w:rPr>
        <w:t xml:space="preserve"> </w:t>
      </w:r>
      <w:r w:rsidRPr="006E3F1D">
        <w:t xml:space="preserve">«Об объявлении конкурса на замещение вакантной должности государственной гражданской службы в аппарате Управления Федеральной налоговой службы по Республике Карелия», </w:t>
      </w:r>
      <w:r w:rsidRPr="006E3F1D">
        <w:rPr>
          <w:bCs/>
          <w:spacing w:val="40"/>
        </w:rPr>
        <w:t>приказываю:</w:t>
      </w:r>
    </w:p>
    <w:p w:rsidR="004F1ED7" w:rsidRPr="006E3F1D" w:rsidRDefault="004F1ED7" w:rsidP="004F1ED7">
      <w:pPr>
        <w:tabs>
          <w:tab w:val="left" w:pos="8334"/>
        </w:tabs>
        <w:ind w:left="113" w:right="33" w:firstLine="738"/>
        <w:jc w:val="both"/>
      </w:pPr>
      <w:r w:rsidRPr="006E3F1D">
        <w:t>1. Провести конкурс на замещение вакантной  должности государственной гражданской службы старшего государственного налогового  инспектора  отдела контроля налоговых органов в аппарате Управления Федеральной налоговой службы по Республике Карелия (далее – конкурс) с использованием методов оценки профессиональных и личностных качеств кандидатов, согласно приложению к настоящему приказу:</w:t>
      </w:r>
    </w:p>
    <w:p w:rsidR="004F1ED7" w:rsidRPr="006E3F1D" w:rsidRDefault="004F1ED7" w:rsidP="004F1ED7">
      <w:pPr>
        <w:tabs>
          <w:tab w:val="left" w:pos="8334"/>
        </w:tabs>
        <w:ind w:left="113" w:right="33" w:firstLine="113"/>
        <w:jc w:val="both"/>
      </w:pPr>
      <w:r w:rsidRPr="006E3F1D">
        <w:t xml:space="preserve">        -  провести тестирование 26 сентября  2019 года в 10 часов 00 минут по адресу: 185031, Республика Карелия, г. Петрозаводск, ул. Кондопожская, 15/5, Управление Федеральной налоговой службы по Республике Карелия;</w:t>
      </w:r>
    </w:p>
    <w:p w:rsidR="004F1ED7" w:rsidRPr="006E3F1D" w:rsidRDefault="004F1ED7" w:rsidP="004F1ED7">
      <w:pPr>
        <w:tabs>
          <w:tab w:val="left" w:pos="8334"/>
        </w:tabs>
        <w:ind w:left="113" w:right="33" w:firstLine="113"/>
        <w:jc w:val="both"/>
      </w:pPr>
      <w:r w:rsidRPr="006E3F1D">
        <w:t xml:space="preserve">        - провести индивидуальное собеседование 30 сентября 2019 года в 14 часов 10 минут по адресу: 185031, Республика Карелия, г. Петрозаводск, ул. Кондопожская, 15/5, Управление Федеральной налоговой службы по Республике Карелия </w:t>
      </w:r>
    </w:p>
    <w:p w:rsidR="004F1ED7" w:rsidRPr="006E3F1D" w:rsidRDefault="004F1ED7" w:rsidP="004F1ED7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</w:pPr>
      <w:r w:rsidRPr="006E3F1D">
        <w:tab/>
        <w:t xml:space="preserve">    2. Отделу кадров и безопасности (А.И. Веденеев) организовать  проведение конкурса и обеспечить допуск в здание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4F1ED7" w:rsidRPr="006E3F1D" w:rsidRDefault="004F1ED7" w:rsidP="004F1ED7">
      <w:pPr>
        <w:tabs>
          <w:tab w:val="left" w:pos="8334"/>
        </w:tabs>
        <w:ind w:left="113" w:right="33" w:firstLine="113"/>
        <w:jc w:val="both"/>
        <w:rPr>
          <w:bCs/>
        </w:rPr>
      </w:pPr>
      <w:r w:rsidRPr="006E3F1D">
        <w:t xml:space="preserve">         3. Контроль исполнения настоящего приказа возложить на отдел кадров   и безопасности (А.И. Веденеев).</w:t>
      </w:r>
    </w:p>
    <w:p w:rsidR="004F1ED7" w:rsidRPr="006E3F1D" w:rsidRDefault="004F1ED7" w:rsidP="004F1ED7">
      <w:pPr>
        <w:tabs>
          <w:tab w:val="left" w:pos="8334"/>
        </w:tabs>
        <w:ind w:left="113" w:right="33" w:firstLine="113"/>
        <w:jc w:val="both"/>
      </w:pPr>
    </w:p>
    <w:p w:rsidR="004F1ED7" w:rsidRPr="006E3F1D" w:rsidRDefault="004F1ED7" w:rsidP="004F1ED7">
      <w:pPr>
        <w:tabs>
          <w:tab w:val="left" w:pos="8334"/>
        </w:tabs>
        <w:ind w:left="113" w:right="33" w:firstLine="113"/>
        <w:jc w:val="both"/>
      </w:pPr>
    </w:p>
    <w:p w:rsidR="004F1ED7" w:rsidRPr="006E3F1D" w:rsidRDefault="004F1ED7" w:rsidP="004F1ED7">
      <w:pPr>
        <w:tabs>
          <w:tab w:val="left" w:pos="8334"/>
        </w:tabs>
        <w:ind w:left="113" w:right="33" w:firstLine="113"/>
        <w:jc w:val="both"/>
      </w:pPr>
    </w:p>
    <w:p w:rsidR="004F1ED7" w:rsidRPr="006E3F1D" w:rsidRDefault="004F1ED7" w:rsidP="004F1ED7">
      <w:pPr>
        <w:tabs>
          <w:tab w:val="left" w:pos="8334"/>
        </w:tabs>
        <w:ind w:left="113" w:right="33" w:firstLine="113"/>
        <w:jc w:val="both"/>
        <w:rPr>
          <w:b/>
        </w:rPr>
      </w:pPr>
      <w:r w:rsidRPr="006E3F1D">
        <w:rPr>
          <w:b/>
        </w:rPr>
        <w:t>И.о. руководителя,</w:t>
      </w:r>
    </w:p>
    <w:p w:rsidR="004F1ED7" w:rsidRPr="006E3F1D" w:rsidRDefault="004F1ED7" w:rsidP="004F1ED7">
      <w:pPr>
        <w:tabs>
          <w:tab w:val="left" w:pos="8334"/>
        </w:tabs>
        <w:ind w:left="113" w:right="33" w:firstLine="113"/>
        <w:rPr>
          <w:b/>
          <w:bCs/>
        </w:rPr>
      </w:pPr>
      <w:r w:rsidRPr="006E3F1D">
        <w:rPr>
          <w:b/>
          <w:bCs/>
        </w:rPr>
        <w:t xml:space="preserve">Управления Федеральной </w:t>
      </w:r>
    </w:p>
    <w:p w:rsidR="00FD34D2" w:rsidRDefault="004F1ED7" w:rsidP="004F1ED7">
      <w:r w:rsidRPr="006E3F1D">
        <w:rPr>
          <w:b/>
          <w:bCs/>
        </w:rPr>
        <w:t xml:space="preserve">   налоговой службы по Республике Карелия                                         И.В. Кравченко</w:t>
      </w:r>
      <w:bookmarkStart w:id="0" w:name="_GoBack"/>
      <w:bookmarkEnd w:id="0"/>
    </w:p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ED7" w:rsidRDefault="004F1ED7">
      <w:r>
        <w:separator/>
      </w:r>
    </w:p>
  </w:endnote>
  <w:endnote w:type="continuationSeparator" w:id="0">
    <w:p w:rsidR="004F1ED7" w:rsidRDefault="004F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ED7" w:rsidRDefault="004F1ED7">
      <w:r>
        <w:separator/>
      </w:r>
    </w:p>
  </w:footnote>
  <w:footnote w:type="continuationSeparator" w:id="0">
    <w:p w:rsidR="004F1ED7" w:rsidRDefault="004F1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D7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4F1ED7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E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E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2019-09-10T12:27:00Z</dcterms:created>
  <dcterms:modified xsi:type="dcterms:W3CDTF">2019-09-10T12:28:00Z</dcterms:modified>
</cp:coreProperties>
</file>